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82FD" w14:textId="6BA53161" w:rsidR="00DD5999" w:rsidRPr="00DD5999" w:rsidRDefault="00DD5999" w:rsidP="00DD5999">
      <w:pPr>
        <w:pStyle w:val="-wm-xmsonormal"/>
        <w:jc w:val="both"/>
        <w:rPr>
          <w:sz w:val="21"/>
          <w:szCs w:val="21"/>
        </w:rPr>
      </w:pPr>
      <w:r w:rsidRPr="00DD5999">
        <w:rPr>
          <w:sz w:val="22"/>
          <w:szCs w:val="22"/>
        </w:rPr>
        <w:t>Dne 22. 2. 2021 byl</w:t>
      </w:r>
      <w:r>
        <w:rPr>
          <w:sz w:val="22"/>
          <w:szCs w:val="22"/>
        </w:rPr>
        <w:t>o</w:t>
      </w:r>
      <w:r w:rsidRPr="00DD5999">
        <w:rPr>
          <w:sz w:val="22"/>
          <w:szCs w:val="22"/>
        </w:rPr>
        <w:t xml:space="preserve"> v kontaktu dítě s osobou, která je Covid pozitivní. Epidemiologickým šetřením byly shledány důvody pro karanténní opatření </w:t>
      </w:r>
      <w:r w:rsidRPr="00DD5999">
        <w:rPr>
          <w:b/>
          <w:bCs/>
          <w:sz w:val="22"/>
          <w:szCs w:val="22"/>
        </w:rPr>
        <w:t xml:space="preserve">do 4. 3. 2021. </w:t>
      </w:r>
    </w:p>
    <w:p w14:paraId="0A4216B4" w14:textId="1B2419FC" w:rsidR="00DD5999" w:rsidRPr="00DD5999" w:rsidRDefault="00DD5999" w:rsidP="00DD5999">
      <w:pPr>
        <w:pStyle w:val="-wm-msonormal"/>
        <w:rPr>
          <w:sz w:val="21"/>
          <w:szCs w:val="21"/>
        </w:rPr>
      </w:pPr>
      <w:r w:rsidRPr="00DD5999">
        <w:rPr>
          <w:b/>
          <w:bCs/>
          <w:sz w:val="21"/>
          <w:szCs w:val="21"/>
        </w:rPr>
        <w:t>Karanténní opatření stanovené mimořádným opatřením MZ ČR aktuálně zahrnují</w:t>
      </w:r>
      <w:r w:rsidRPr="00DD5999">
        <w:rPr>
          <w:sz w:val="21"/>
          <w:szCs w:val="21"/>
        </w:rPr>
        <w:t xml:space="preserve">: </w:t>
      </w:r>
      <w:r w:rsidRPr="00DD5999">
        <w:rPr>
          <w:b/>
          <w:bCs/>
          <w:sz w:val="21"/>
          <w:szCs w:val="21"/>
          <w:u w:val="single"/>
        </w:rPr>
        <w:t>domácí karanténu</w:t>
      </w:r>
      <w:r w:rsidRPr="00DD5999">
        <w:rPr>
          <w:sz w:val="21"/>
          <w:szCs w:val="21"/>
        </w:rPr>
        <w:t xml:space="preserve"> </w:t>
      </w:r>
      <w:r w:rsidRPr="00DD5999">
        <w:rPr>
          <w:b/>
          <w:bCs/>
          <w:sz w:val="21"/>
          <w:szCs w:val="21"/>
          <w:u w:val="single"/>
        </w:rPr>
        <w:t>minimálně po dobu 10 dnů a vyšetření výtěr z krku a z nosu (RT-PCR test na přítomnost viru SARS-CoV-2)</w:t>
      </w:r>
      <w:r w:rsidRPr="00DD5999">
        <w:rPr>
          <w:sz w:val="21"/>
          <w:szCs w:val="21"/>
        </w:rPr>
        <w:t xml:space="preserve"> v rozmezí 5. až 7. dne od posledního kontaktu s pozitivně testovanou osobou, nejpozději však do 10. dne. </w:t>
      </w:r>
    </w:p>
    <w:p w14:paraId="1FD34638" w14:textId="4D3591B8" w:rsidR="00DD5999" w:rsidRPr="00DD5999" w:rsidRDefault="00DD5999" w:rsidP="00DD5999">
      <w:pPr>
        <w:pStyle w:val="-wm-msonormal"/>
        <w:rPr>
          <w:sz w:val="21"/>
          <w:szCs w:val="21"/>
        </w:rPr>
      </w:pPr>
      <w:r w:rsidRPr="00DD5999">
        <w:rPr>
          <w:sz w:val="21"/>
          <w:szCs w:val="21"/>
        </w:rPr>
        <w:t xml:space="preserve">Pokud bude osoba v karanténě bez klinických obtíží a </w:t>
      </w:r>
      <w:r w:rsidRPr="00DD5999">
        <w:rPr>
          <w:b/>
          <w:bCs/>
          <w:sz w:val="21"/>
          <w:szCs w:val="21"/>
        </w:rPr>
        <w:t xml:space="preserve">výsledek z odběru bude negativní, </w:t>
      </w:r>
      <w:r w:rsidRPr="00DD5999">
        <w:rPr>
          <w:sz w:val="21"/>
          <w:szCs w:val="21"/>
        </w:rPr>
        <w:t xml:space="preserve">karanténa končí (po uplynutí min. 10 dnů od posledního kontaktu s pozitivně testovanou osobou). </w:t>
      </w:r>
    </w:p>
    <w:p w14:paraId="4484DE53" w14:textId="3B6457DD" w:rsidR="00DD5999" w:rsidRPr="00DD5999" w:rsidRDefault="00DD5999" w:rsidP="00DD5999">
      <w:pPr>
        <w:pStyle w:val="-wm-msonormal"/>
        <w:rPr>
          <w:sz w:val="21"/>
          <w:szCs w:val="21"/>
        </w:rPr>
      </w:pPr>
      <w:r w:rsidRPr="00DD5999">
        <w:rPr>
          <w:b/>
          <w:bCs/>
          <w:sz w:val="21"/>
          <w:szCs w:val="21"/>
        </w:rPr>
        <w:t>Seznam odběrových míst včetně pravidel pro návštěvu odběrového místa naleznete zde:</w:t>
      </w:r>
      <w:r w:rsidRPr="00DD5999">
        <w:rPr>
          <w:sz w:val="21"/>
          <w:szCs w:val="21"/>
        </w:rPr>
        <w:br/>
      </w:r>
      <w:r w:rsidRPr="00DD5999">
        <w:rPr>
          <w:b/>
          <w:bCs/>
          <w:sz w:val="21"/>
          <w:szCs w:val="21"/>
        </w:rPr>
        <w:t> </w:t>
      </w:r>
      <w:hyperlink r:id="rId4" w:tgtFrame="_blank" w:history="1">
        <w:r w:rsidRPr="00DD5999">
          <w:rPr>
            <w:rStyle w:val="Hypertextovodkaz"/>
            <w:sz w:val="21"/>
            <w:szCs w:val="21"/>
          </w:rPr>
          <w:t>https://koronavirus.mzcr.cz/seznam-odberovych-center/</w:t>
        </w:r>
      </w:hyperlink>
      <w:r w:rsidRPr="00DD5999">
        <w:rPr>
          <w:sz w:val="21"/>
          <w:szCs w:val="21"/>
        </w:rPr>
        <w:br/>
      </w:r>
      <w:r w:rsidRPr="00DD5999">
        <w:rPr>
          <w:sz w:val="21"/>
          <w:szCs w:val="21"/>
        </w:rPr>
        <w:br/>
      </w:r>
      <w:r w:rsidRPr="00DD5999">
        <w:rPr>
          <w:b/>
          <w:bCs/>
          <w:sz w:val="21"/>
          <w:szCs w:val="21"/>
        </w:rPr>
        <w:t xml:space="preserve">Při karanténě je nutné zůstat v domácí izolaci. </w:t>
      </w:r>
      <w:r w:rsidRPr="00DD5999">
        <w:rPr>
          <w:sz w:val="21"/>
          <w:szCs w:val="21"/>
        </w:rPr>
        <w:t>Rady a doporučení pro domácí karanténu/izolaci viz:</w:t>
      </w:r>
      <w:r w:rsidRPr="00DD5999">
        <w:rPr>
          <w:sz w:val="21"/>
          <w:szCs w:val="21"/>
        </w:rPr>
        <w:br/>
      </w:r>
      <w:hyperlink r:id="rId5" w:tgtFrame="_blank" w:history="1">
        <w:r w:rsidRPr="00DD5999">
          <w:rPr>
            <w:rStyle w:val="Hypertextovodkaz"/>
            <w:sz w:val="21"/>
            <w:szCs w:val="21"/>
          </w:rPr>
          <w:t>http://www.hygpraha.cz/dokumenty/rady-a-doporuceni-pro-domaci-karantenu-izolaci-5215_5215_519_1.html</w:t>
        </w:r>
      </w:hyperlink>
      <w:r w:rsidRPr="00DD5999">
        <w:rPr>
          <w:sz w:val="21"/>
          <w:szCs w:val="21"/>
        </w:rPr>
        <w:br/>
      </w:r>
      <w:r w:rsidRPr="00DD5999">
        <w:rPr>
          <w:sz w:val="21"/>
          <w:szCs w:val="21"/>
        </w:rPr>
        <w:br/>
        <w:t xml:space="preserve">Pokud by se objevily klinické příznaky (suchý kašel, teplota, zažívací obtíže, ztráta chuti a čichu…), je nutno telefonicky kontaktovat ošetřujícího lékaře a konzultovat s ním svůj zdravotní stav. Pokud by se objevily závažné klinické příznaky (vysoké horečky, dušnost apod.), je nutné kontaktovat v případě nedostupnosti lékaře např. pohotovostní službu nebo linku 155 a </w:t>
      </w:r>
      <w:proofErr w:type="gramStart"/>
      <w:r w:rsidRPr="00DD5999">
        <w:rPr>
          <w:sz w:val="21"/>
          <w:szCs w:val="21"/>
        </w:rPr>
        <w:t>předat  informaci</w:t>
      </w:r>
      <w:proofErr w:type="gramEnd"/>
      <w:r w:rsidRPr="00DD5999">
        <w:rPr>
          <w:sz w:val="21"/>
          <w:szCs w:val="21"/>
        </w:rPr>
        <w:t xml:space="preserve"> o probíhající karanténě.  </w:t>
      </w:r>
      <w:r w:rsidRPr="00DD5999">
        <w:rPr>
          <w:sz w:val="21"/>
          <w:szCs w:val="21"/>
        </w:rPr>
        <w:br/>
      </w:r>
      <w:r w:rsidRPr="00DD5999">
        <w:rPr>
          <w:sz w:val="21"/>
          <w:szCs w:val="21"/>
        </w:rPr>
        <w:br/>
        <w:t>Žádanku na vyšetření osobám v karanténě vystaví pediatr/praktický lékař elektronicky (kontaktujte svého lékaře telefonicky), na odběrovém místě postačí mít u sebe kartu pojištěnce</w:t>
      </w:r>
      <w:r w:rsidRPr="00DD5999">
        <w:rPr>
          <w:b/>
          <w:bCs/>
          <w:sz w:val="21"/>
          <w:szCs w:val="21"/>
        </w:rPr>
        <w:t>. Odběr je</w:t>
      </w:r>
      <w:r w:rsidRPr="00DD5999">
        <w:rPr>
          <w:sz w:val="21"/>
          <w:szCs w:val="21"/>
        </w:rPr>
        <w:t> </w:t>
      </w:r>
      <w:r w:rsidRPr="00DD5999">
        <w:rPr>
          <w:b/>
          <w:bCs/>
          <w:sz w:val="21"/>
          <w:szCs w:val="21"/>
        </w:rPr>
        <w:t xml:space="preserve">jen jeden a je bezplatný.  </w:t>
      </w:r>
      <w:r w:rsidRPr="00DD5999">
        <w:rPr>
          <w:sz w:val="21"/>
          <w:szCs w:val="21"/>
        </w:rPr>
        <w:t>Doporučení vztahující se k výsledkům testů viz:</w:t>
      </w:r>
      <w:r w:rsidRPr="00DD5999">
        <w:rPr>
          <w:b/>
          <w:bCs/>
          <w:sz w:val="21"/>
          <w:szCs w:val="21"/>
        </w:rPr>
        <w:t xml:space="preserve"> </w:t>
      </w:r>
      <w:hyperlink r:id="rId6" w:tgtFrame="_blank" w:history="1">
        <w:r w:rsidRPr="00DD5999">
          <w:rPr>
            <w:rStyle w:val="Hypertextovodkaz"/>
            <w:b/>
            <w:bCs/>
            <w:sz w:val="21"/>
            <w:szCs w:val="21"/>
          </w:rPr>
          <w:t>https://koronavirus.mzcr.cz/materialy-ke-stazeni/</w:t>
        </w:r>
      </w:hyperlink>
    </w:p>
    <w:p w14:paraId="383C44DA" w14:textId="3CF990D2" w:rsidR="00DD5999" w:rsidRPr="00DD5999" w:rsidRDefault="00DD5999" w:rsidP="00DD5999">
      <w:pPr>
        <w:pStyle w:val="-wm-msonormal"/>
        <w:rPr>
          <w:sz w:val="21"/>
          <w:szCs w:val="21"/>
        </w:rPr>
      </w:pPr>
      <w:r w:rsidRPr="00DD5999">
        <w:rPr>
          <w:sz w:val="21"/>
          <w:szCs w:val="21"/>
        </w:rPr>
        <w:t>Karanténa se týká pouze osoby, která byla v kontaktu s pozitivní osobou, netýká se rodinných příslušníků. Ty považujeme za kontakty kontaktů a pouze v případě pozitivního nálezu u aktuálního kontaktu by byla činěna další opatření u nich.</w:t>
      </w:r>
    </w:p>
    <w:p w14:paraId="7B2A35BC" w14:textId="77777777" w:rsidR="00DD5999" w:rsidRPr="00DD5999" w:rsidRDefault="00DD5999" w:rsidP="00DD5999">
      <w:pPr>
        <w:pStyle w:val="-wm-msonormal"/>
        <w:rPr>
          <w:sz w:val="21"/>
          <w:szCs w:val="21"/>
        </w:rPr>
      </w:pPr>
      <w:r w:rsidRPr="00DD5999">
        <w:rPr>
          <w:sz w:val="21"/>
          <w:szCs w:val="21"/>
        </w:rPr>
        <w:t xml:space="preserve">Pokud je </w:t>
      </w:r>
      <w:r w:rsidRPr="00DD5999">
        <w:rPr>
          <w:b/>
          <w:bCs/>
          <w:sz w:val="21"/>
          <w:szCs w:val="21"/>
        </w:rPr>
        <w:t>v době do 90 dnů po prodělaném onemocnění</w:t>
      </w:r>
      <w:r w:rsidRPr="00DD5999">
        <w:rPr>
          <w:sz w:val="21"/>
          <w:szCs w:val="21"/>
        </w:rPr>
        <w:t xml:space="preserve"> osoba v kontaktu v rodině nebo ve škole s další COVID-19 pozitivní osobou, karanténa se na něj nevztahuje, tj. nepožaduje se ani testování, pokud nejeví známky onemocnění. 90denní lhůta po prodělaném onemocnění se vždy počítá ode dne odběru biologického materiálu, ze kterého byl vyšetřením získán první pozitivní výsledek.</w:t>
      </w:r>
    </w:p>
    <w:p w14:paraId="1D5C65A2" w14:textId="77777777" w:rsidR="00DD5999" w:rsidRPr="00DD5999" w:rsidRDefault="00DD5999" w:rsidP="00DD5999">
      <w:pPr>
        <w:pStyle w:val="-wm-msonormal"/>
        <w:rPr>
          <w:sz w:val="21"/>
          <w:szCs w:val="21"/>
        </w:rPr>
      </w:pPr>
      <w:r w:rsidRPr="00DD5999">
        <w:rPr>
          <w:sz w:val="21"/>
          <w:szCs w:val="21"/>
        </w:rPr>
        <w:t> </w:t>
      </w:r>
    </w:p>
    <w:p w14:paraId="7CB3C6E6" w14:textId="06BF7904" w:rsidR="00DD5999" w:rsidRDefault="004C52CC" w:rsidP="00DD5999">
      <w:pPr>
        <w:pStyle w:val="-wm-msonormal"/>
        <w:rPr>
          <w:rStyle w:val="Hypertextovodkaz"/>
          <w:sz w:val="21"/>
          <w:szCs w:val="21"/>
        </w:rPr>
      </w:pPr>
      <w:hyperlink r:id="rId7" w:tgtFrame="_blank" w:history="1">
        <w:r w:rsidR="00DD5999" w:rsidRPr="00DD5999">
          <w:rPr>
            <w:rStyle w:val="Hypertextovodkaz"/>
            <w:sz w:val="21"/>
            <w:szCs w:val="21"/>
          </w:rPr>
          <w:t>http://www.hygpraha.cz/dokumenty/stanoveni-karanteny-domaci-izolace-pro-deti-zaky-studenty-a-navrat-do-skoly-skolskeho-zarizeni-5448_5448_519_1.html</w:t>
        </w:r>
      </w:hyperlink>
    </w:p>
    <w:p w14:paraId="7A924047" w14:textId="57B8DBFA" w:rsidR="004C52CC" w:rsidRDefault="004C52CC" w:rsidP="00DD5999">
      <w:pPr>
        <w:pStyle w:val="-wm-msonormal"/>
        <w:rPr>
          <w:rStyle w:val="Hypertextovodkaz"/>
          <w:sz w:val="21"/>
          <w:szCs w:val="21"/>
        </w:rPr>
      </w:pPr>
    </w:p>
    <w:p w14:paraId="69DBED25" w14:textId="69174687" w:rsidR="004C52CC" w:rsidRPr="00DD5999" w:rsidRDefault="004C52CC" w:rsidP="00DD5999">
      <w:pPr>
        <w:pStyle w:val="-wm-msonormal"/>
        <w:rPr>
          <w:sz w:val="21"/>
          <w:szCs w:val="21"/>
        </w:rPr>
      </w:pPr>
      <w:r>
        <w:rPr>
          <w:rFonts w:ascii="Arial" w:hAnsi="Arial" w:cs="Arial"/>
          <w:noProof/>
          <w:sz w:val="21"/>
          <w:szCs w:val="21"/>
        </w:rPr>
        <mc:AlternateContent>
          <mc:Choice Requires="wps">
            <w:drawing>
              <wp:inline distT="0" distB="0" distL="0" distR="0" wp14:anchorId="02ABB510" wp14:editId="4BD297D3">
                <wp:extent cx="5438775" cy="1038225"/>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87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F1B36" id="Obdélník 1" o:spid="_x0000_s1026" style="width:428.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" filled="f" stroked="f">
                <o:lock v:ext="edit" aspectratio="t"/>
                <w10:anchorlock/>
              </v:rect>
            </w:pict>
          </mc:Fallback>
        </mc:AlternateContent>
      </w:r>
    </w:p>
    <w:p w14:paraId="222E69DD" w14:textId="77777777" w:rsidR="008D6AF1" w:rsidRDefault="008D6AF1"/>
    <w:sectPr w:rsidR="008D6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99"/>
    <w:rsid w:val="004C52CC"/>
    <w:rsid w:val="008D6AF1"/>
    <w:rsid w:val="00DD5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E6F6"/>
  <w15:chartTrackingRefBased/>
  <w15:docId w15:val="{41BE48E5-96D6-4874-97B1-0EBC1242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D5999"/>
    <w:rPr>
      <w:color w:val="FC6722"/>
      <w:u w:val="single"/>
    </w:rPr>
  </w:style>
  <w:style w:type="paragraph" w:customStyle="1" w:styleId="-wm-xmsonormal">
    <w:name w:val="-wm-xmsonormal"/>
    <w:basedOn w:val="Normln"/>
    <w:rsid w:val="00DD59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DD599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4709">
      <w:bodyDiv w:val="1"/>
      <w:marLeft w:val="0"/>
      <w:marRight w:val="0"/>
      <w:marTop w:val="0"/>
      <w:marBottom w:val="0"/>
      <w:divBdr>
        <w:top w:val="none" w:sz="0" w:space="0" w:color="auto"/>
        <w:left w:val="none" w:sz="0" w:space="0" w:color="auto"/>
        <w:bottom w:val="none" w:sz="0" w:space="0" w:color="auto"/>
        <w:right w:val="none" w:sz="0" w:space="0" w:color="auto"/>
      </w:divBdr>
      <w:divsChild>
        <w:div w:id="631524361">
          <w:marLeft w:val="0"/>
          <w:marRight w:val="0"/>
          <w:marTop w:val="0"/>
          <w:marBottom w:val="0"/>
          <w:divBdr>
            <w:top w:val="none" w:sz="0" w:space="0" w:color="auto"/>
            <w:left w:val="none" w:sz="0" w:space="0" w:color="auto"/>
            <w:bottom w:val="none" w:sz="0" w:space="0" w:color="auto"/>
            <w:right w:val="none" w:sz="0" w:space="0" w:color="auto"/>
          </w:divBdr>
          <w:divsChild>
            <w:div w:id="2069692427">
              <w:marLeft w:val="0"/>
              <w:marRight w:val="0"/>
              <w:marTop w:val="0"/>
              <w:marBottom w:val="0"/>
              <w:divBdr>
                <w:top w:val="none" w:sz="0" w:space="0" w:color="auto"/>
                <w:left w:val="none" w:sz="0" w:space="0" w:color="auto"/>
                <w:bottom w:val="none" w:sz="0" w:space="0" w:color="auto"/>
                <w:right w:val="none" w:sz="0" w:space="0" w:color="auto"/>
              </w:divBdr>
              <w:divsChild>
                <w:div w:id="1977758837">
                  <w:marLeft w:val="0"/>
                  <w:marRight w:val="0"/>
                  <w:marTop w:val="0"/>
                  <w:marBottom w:val="0"/>
                  <w:divBdr>
                    <w:top w:val="none" w:sz="0" w:space="0" w:color="auto"/>
                    <w:left w:val="none" w:sz="0" w:space="0" w:color="auto"/>
                    <w:bottom w:val="none" w:sz="0" w:space="0" w:color="auto"/>
                    <w:right w:val="none" w:sz="0" w:space="0" w:color="auto"/>
                  </w:divBdr>
                  <w:divsChild>
                    <w:div w:id="1168787177">
                      <w:marLeft w:val="0"/>
                      <w:marRight w:val="0"/>
                      <w:marTop w:val="0"/>
                      <w:marBottom w:val="0"/>
                      <w:divBdr>
                        <w:top w:val="none" w:sz="0" w:space="0" w:color="auto"/>
                        <w:left w:val="none" w:sz="0" w:space="0" w:color="auto"/>
                        <w:bottom w:val="none" w:sz="0" w:space="0" w:color="auto"/>
                        <w:right w:val="none" w:sz="0" w:space="0" w:color="auto"/>
                      </w:divBdr>
                      <w:divsChild>
                        <w:div w:id="1593704877">
                          <w:marLeft w:val="0"/>
                          <w:marRight w:val="0"/>
                          <w:marTop w:val="0"/>
                          <w:marBottom w:val="0"/>
                          <w:divBdr>
                            <w:top w:val="none" w:sz="0" w:space="0" w:color="auto"/>
                            <w:left w:val="none" w:sz="0" w:space="0" w:color="auto"/>
                            <w:bottom w:val="none" w:sz="0" w:space="0" w:color="auto"/>
                            <w:right w:val="none" w:sz="0" w:space="0" w:color="auto"/>
                          </w:divBdr>
                          <w:divsChild>
                            <w:div w:id="1362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ygpraha.cz/dokumenty/stanoveni-karanteny-domaci-izolace-pro-deti-zaky-studenty-a-navrat-do-skoly-skolskeho-zarizeni-5448_5448_519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ronavirus.mzcr.cz/materialy-ke-stazeni/" TargetMode="External"/><Relationship Id="rId5" Type="http://schemas.openxmlformats.org/officeDocument/2006/relationships/hyperlink" Target="http://www.hygpraha.cz/dokumenty/rady-a-doporuceni-pro-domaci-karantenu-izolaci-5215_5215_519_1.html" TargetMode="External"/><Relationship Id="rId4" Type="http://schemas.openxmlformats.org/officeDocument/2006/relationships/hyperlink" Target="https://koronavirus.mzcr.cz/seznam-odberovych-center/"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2527</Characters>
  <Application>Microsoft Office Word</Application>
  <DocSecurity>0</DocSecurity>
  <Lines>21</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Hejdová</dc:creator>
  <cp:keywords/>
  <dc:description/>
  <cp:lastModifiedBy>Eva Hejdová</cp:lastModifiedBy>
  <cp:revision>3</cp:revision>
  <dcterms:created xsi:type="dcterms:W3CDTF">2021-02-28T14:34:00Z</dcterms:created>
  <dcterms:modified xsi:type="dcterms:W3CDTF">2021-02-28T14:51:00Z</dcterms:modified>
</cp:coreProperties>
</file>